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关于安徽六安中煤电厂220kV送出工程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你公司报来的《安徽六安中煤电厂220kV送出工程建设项目环境影响报告表》（以下简称《报告表》）收悉，经研究，批复如下：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（一）青峰220kV开关站新建工程：新建220kV开关站1座，本期不建设主变压器，220kV出线本期8回，至六安电厂、汲东变、挥手变、叶桥变各2回。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（二）汲东220kV变电站220kV中煤电厂间隔扩建工程：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第一阶段：汲东220kV变电站本期扩建220kV出线间隔2个，位于西起第五、六出线间隔，将挥手2回线路接入该2个间隔。现状至挥手2个220kV出线间隔（西起第三、四出线间隔）改接至中煤电厂。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第二阶段：将中煤电厂2个220kV间隔改接至青峰开关站，西起第五、六出线间隔由至挥手变改为备用，结合线路增容工程，更换汪墩变220kV汲东间隔内导线。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挥手220kV变电站220kV间隔改造工程：挥手220kV变电站220kV侧本期将原2个汲东间隔更名为至青峰开关站，220kV维持双母线接线。220kV侧本期更换管型母线、支柱绝缘子及母线接地开关；更换青峰开关站（原汲东）间隔、母联间隔导线；更换全站220kV电流互感器（除桥店2个出线间隔）；更换青峰开关站（原汲东）间隔线路侧接地隔离开关，线路侧接地开关采用超B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（四）叶桥220kV变电站220kV青峰开关站间隔扩建工程：本期220kV侧扩建2个出线间隔（南起第一、二出线间隔），扩建后接线型式不变。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中煤电厂-青峰开关站、青峰开关站-汲东220kV线路工程：本工程线路起于在建中煤电厂，止于已建220kV汲东变，新建220kV同塔双回线路路径长度约34.3km（其中第一阶段中煤电厂-青峰开关站路径长度约26.8km、青峰开关站-汲东线路路径长约6.8km，第二阶段新建搭接线路径长0.4km，改造原220kV挥汲2C91/2C92线路径长约0.3km）。中煤电厂-青峰开关站段导线采用JL3/G1A-500/45型钢芯高导电率铝绞线，每相四分裂；青峰开关站-汲东段导线采用JL3/G1A-630/45型钢芯高导电率铝绞线，每相双分裂；改造原220kV挥汲2C91/2C92线段导线采用JL3/G1A-400/35型钢芯高导电率铝绞线，每相双分裂。此外，本工程需拆除原220kV挥汲2C91/2C92线路径长约0.3k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（六）青峰开关站-挥手220kV线路工程：本工程线路起于拟建青峰开关站，止于已建220kV挥手变，新建220kV同塔双回线路路径长度约13.7km。导线采用JL3/G1A-630/45型钢芯高导电率铝绞线，每相双分裂。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（七）青峰开关站-叶桥220kV线路工程：本工程线路起于拟建青峰开关站，止于已建220kV叶桥变，新建220kV同塔双回线路路径长度约45.1km。导线采用JL3/G1A-630/45型钢芯高导电率铝绞线，每相双分裂。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汲东-汪墩220kV增容改造工程：本工程线路起于已建汲东-汪墩220kV线路（220kV汪汲27T0/27T9线）#40塔小号侧，止于已建220kV汪墩变，新建220kV同塔双回线路路径长度约14.2km。一般线路段导线采用JL3/G1A-400/35型钢芯高导电率铝绞线，每相双分裂，跨越淠河段导线采用JLHA1/G1A-400/50型钢芯铝合金绞线，每相双分裂。拆除现状220kV汪汲27T0/27T9线路径长约14.0km，恢复架线长约0.3km，双回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确保开关站工程运行后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农田时，对地距离要保证农田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新建开关站须选用低噪声设备，确保开关站厂界噪声满足《工业企业厂界环境噪声排放标准》（GB12348-2008）中标准要求、开关站周围保护目标处噪声满足《声环境质量标准》（GB3096-2008）中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（四）站内的废旧蓄电池、废变压器油及含油废水应委托有资质的单位处理，并办理相关环保手续。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落实施工期各项污染防治措施，尽可能减少施工过程中对土地的占用和植被的破坏，采取必要的水土保持措施，不得发生噪声扰民和扬尘污染等现象。施工结束后及时做好植被、临时用地的恢复工作。工程涉及生态敏感区、饮用水水源二级保护区时，严格落实各项避让、减缓、修复、管理等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你公司应在收到本批复后20个工作日内，将批准后的环境影响报告表送金安区生态环境分局、裕安区生态环境分局、叶集区生态环境分局，并接受其监督。金安区生态环境分局、裕安区生态环境分局、叶集区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0E2"/>
    <w:multiLevelType w:val="singleLevel"/>
    <w:tmpl w:val="9684C0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40723A"/>
    <w:rsid w:val="0041355C"/>
    <w:rsid w:val="004C49B1"/>
    <w:rsid w:val="005D6D83"/>
    <w:rsid w:val="007854C5"/>
    <w:rsid w:val="00890512"/>
    <w:rsid w:val="008C408A"/>
    <w:rsid w:val="008F29FF"/>
    <w:rsid w:val="009C211A"/>
    <w:rsid w:val="00A221E9"/>
    <w:rsid w:val="00A3390D"/>
    <w:rsid w:val="00A64691"/>
    <w:rsid w:val="00A90EDC"/>
    <w:rsid w:val="00AE0EF5"/>
    <w:rsid w:val="00BB6756"/>
    <w:rsid w:val="00BE4145"/>
    <w:rsid w:val="00E1041D"/>
    <w:rsid w:val="00E24A48"/>
    <w:rsid w:val="00E706C9"/>
    <w:rsid w:val="00E83503"/>
    <w:rsid w:val="00F4100C"/>
    <w:rsid w:val="00FB27DA"/>
    <w:rsid w:val="00FC6FDA"/>
    <w:rsid w:val="080D2792"/>
    <w:rsid w:val="09346662"/>
    <w:rsid w:val="0DAF1F9A"/>
    <w:rsid w:val="130C034B"/>
    <w:rsid w:val="15040B10"/>
    <w:rsid w:val="255045B2"/>
    <w:rsid w:val="2A3E4578"/>
    <w:rsid w:val="2A7E194A"/>
    <w:rsid w:val="2E990BD4"/>
    <w:rsid w:val="3422477E"/>
    <w:rsid w:val="3E7545AC"/>
    <w:rsid w:val="45522DB2"/>
    <w:rsid w:val="45C0048C"/>
    <w:rsid w:val="499D6744"/>
    <w:rsid w:val="4AA436D4"/>
    <w:rsid w:val="53616C06"/>
    <w:rsid w:val="5FCBFEF8"/>
    <w:rsid w:val="66484854"/>
    <w:rsid w:val="71EE4C87"/>
    <w:rsid w:val="7BC1615E"/>
    <w:rsid w:val="7E2F2BD0"/>
    <w:rsid w:val="7EB618EF"/>
    <w:rsid w:val="7FEBC8D4"/>
    <w:rsid w:val="A3E9BF3F"/>
    <w:rsid w:val="BEFEAD23"/>
    <w:rsid w:val="F7FDA478"/>
    <w:rsid w:val="FE2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392</Words>
  <Characters>2241</Characters>
  <Lines>18</Lines>
  <Paragraphs>5</Paragraphs>
  <TotalTime>36</TotalTime>
  <ScaleCrop>false</ScaleCrop>
  <LinksUpToDate>false</LinksUpToDate>
  <CharactersWithSpaces>2628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2025-03-05T21:50:00Z</dcterms:created>
  <dc:creator>juju女孩</dc:creator>
  <cp:lastModifiedBy>administrator</cp:lastModifiedBy>
  <dcterms:modified xsi:type="dcterms:W3CDTF">2025-03-06T17:27:08Z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C9BEA04B9231444DBBF8420643F21971</vt:lpwstr>
  </property>
</Properties>
</file>